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49" w:rsidRPr="00587AF4" w:rsidRDefault="009B6149" w:rsidP="009B614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7A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данном материале речь идет о </w:t>
      </w:r>
      <w:proofErr w:type="spellStart"/>
      <w:r w:rsidRPr="00587A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нозогенных</w:t>
      </w:r>
      <w:proofErr w:type="spellEnd"/>
      <w:r w:rsidRPr="00587A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расстройствах. </w:t>
      </w:r>
    </w:p>
    <w:p w:rsidR="009B6149" w:rsidRPr="00587AF4" w:rsidRDefault="00031077" w:rsidP="00754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7A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Ишемический инсульт – </w:t>
      </w:r>
      <w:r w:rsidR="009B6149" w:rsidRPr="00587A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нарушение мозгового кровообращения с повреждением ткани мозга, нарушением его функций вследствие затруднения или прекращения поступления крови к тому или иному отделу. </w:t>
      </w:r>
    </w:p>
    <w:p w:rsidR="004C1D60" w:rsidRPr="00587AF4" w:rsidRDefault="009B6149" w:rsidP="00754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7A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Наиболее распространенная причина этого состояния – закупорка мозгового сосуда кровяным сгустком. </w:t>
      </w:r>
    </w:p>
    <w:p w:rsidR="009B6149" w:rsidRPr="00587AF4" w:rsidRDefault="009B6149" w:rsidP="00754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7A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Ишемический инсульт не является психосоматическим заболеванием в отличие от геморрагического, который часто является следствием гипертонической болезни, которая в свою очередь может иметь психосоматическую природу. </w:t>
      </w:r>
    </w:p>
    <w:p w:rsidR="00754235" w:rsidRDefault="00754235" w:rsidP="00754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6149" w:rsidRPr="00754235" w:rsidRDefault="00754235" w:rsidP="00754235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75423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Вопрос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75423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не </w:t>
      </w:r>
      <w:r w:rsidR="009B6149" w:rsidRPr="0075423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нашла ответ </w:t>
      </w:r>
      <w:r w:rsidR="009B6149" w:rsidRPr="00754235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на вопрос 2.3.</w:t>
      </w:r>
      <w:r w:rsidR="009B6149" w:rsidRPr="0075423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"Какие «мишени» психокоррекционной работы можно выделить, учитывая полученные результаты?" </w:t>
      </w:r>
    </w:p>
    <w:p w:rsidR="00754235" w:rsidRPr="00031077" w:rsidRDefault="00754235" w:rsidP="0075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77">
        <w:rPr>
          <w:rFonts w:ascii="Times New Roman" w:hAnsi="Times New Roman" w:cs="Times New Roman"/>
          <w:sz w:val="28"/>
          <w:szCs w:val="28"/>
        </w:rPr>
        <w:t>С учётом полученных результатов целесообразно направить усилия на такие «мишени» психокоррекционной работы как:</w:t>
      </w:r>
    </w:p>
    <w:p w:rsidR="00754235" w:rsidRPr="00031077" w:rsidRDefault="00754235" w:rsidP="007542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077">
        <w:rPr>
          <w:rFonts w:ascii="Times New Roman" w:hAnsi="Times New Roman" w:cs="Times New Roman"/>
          <w:i/>
          <w:sz w:val="28"/>
          <w:szCs w:val="28"/>
        </w:rPr>
        <w:t xml:space="preserve">самоотношение больного </w:t>
      </w:r>
    </w:p>
    <w:p w:rsidR="00754235" w:rsidRPr="00031077" w:rsidRDefault="00754235" w:rsidP="007542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077">
        <w:rPr>
          <w:rFonts w:ascii="Times New Roman" w:hAnsi="Times New Roman" w:cs="Times New Roman"/>
          <w:i/>
          <w:sz w:val="28"/>
          <w:szCs w:val="28"/>
        </w:rPr>
        <w:t>неуверенность в себе</w:t>
      </w:r>
      <w:r w:rsidRPr="000310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235" w:rsidRPr="00031077" w:rsidRDefault="00754235" w:rsidP="007542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077">
        <w:rPr>
          <w:rFonts w:ascii="Times New Roman" w:hAnsi="Times New Roman" w:cs="Times New Roman"/>
          <w:i/>
          <w:sz w:val="28"/>
          <w:szCs w:val="28"/>
        </w:rPr>
        <w:t>невротический сверхконтроль</w:t>
      </w:r>
    </w:p>
    <w:p w:rsidR="00754235" w:rsidRPr="008241B6" w:rsidRDefault="00754235" w:rsidP="00754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4235" w:rsidRPr="00754235" w:rsidRDefault="00754235" w:rsidP="00754235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75423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Вопрос</w:t>
      </w:r>
      <w:r w:rsidRPr="007542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9B61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9B61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задании 4</w:t>
      </w:r>
      <w:r w:rsidRPr="009B6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r w:rsidRPr="0075423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"Сформулируйте основные направления и виды психокоррекционной работы с данной группой больных", вы, вместо ответа, пишите о функциях медицинского психолога.</w:t>
      </w:r>
    </w:p>
    <w:p w:rsidR="00754235" w:rsidRPr="00754235" w:rsidRDefault="00754235" w:rsidP="0075423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235">
        <w:rPr>
          <w:rFonts w:ascii="Times New Roman" w:hAnsi="Times New Roman" w:cs="Times New Roman"/>
          <w:i/>
          <w:sz w:val="28"/>
          <w:szCs w:val="28"/>
        </w:rPr>
        <w:t xml:space="preserve">   Направления и виды психокоррекционной работы в раннем восстановительном периоде после ишемического инсульта</w:t>
      </w:r>
    </w:p>
    <w:p w:rsidR="00754235" w:rsidRPr="00FE1F51" w:rsidRDefault="00754235" w:rsidP="007542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4235" w:rsidRDefault="00754235" w:rsidP="0075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Pr="00D27A85">
        <w:rPr>
          <w:rFonts w:ascii="Times New Roman" w:hAnsi="Times New Roman" w:cs="Times New Roman"/>
          <w:sz w:val="28"/>
          <w:szCs w:val="28"/>
        </w:rPr>
        <w:t xml:space="preserve"> раннем вос</w:t>
      </w:r>
      <w:r>
        <w:rPr>
          <w:rFonts w:ascii="Times New Roman" w:hAnsi="Times New Roman" w:cs="Times New Roman"/>
          <w:sz w:val="28"/>
          <w:szCs w:val="28"/>
        </w:rPr>
        <w:t xml:space="preserve">становительном периоде </w:t>
      </w:r>
      <w:r w:rsidRPr="00B6539C">
        <w:rPr>
          <w:rFonts w:ascii="Times New Roman" w:hAnsi="Times New Roman" w:cs="Times New Roman"/>
          <w:sz w:val="28"/>
          <w:szCs w:val="28"/>
        </w:rPr>
        <w:t xml:space="preserve">ишемического </w:t>
      </w:r>
      <w:proofErr w:type="gramStart"/>
      <w:r w:rsidRPr="00B6539C">
        <w:rPr>
          <w:rFonts w:ascii="Times New Roman" w:hAnsi="Times New Roman" w:cs="Times New Roman"/>
          <w:sz w:val="28"/>
          <w:szCs w:val="28"/>
        </w:rPr>
        <w:t>инсульта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ИИ) наиболее оптимальным является комплексный подход, включающий</w:t>
      </w:r>
      <w:r w:rsidRPr="00D27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медикаментозную помощь, так и нелекарственные методы. </w:t>
      </w:r>
    </w:p>
    <w:p w:rsidR="00754235" w:rsidRDefault="00754235" w:rsidP="0075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235" w:rsidRDefault="00754235" w:rsidP="0075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Важно разъяснить п</w:t>
      </w:r>
      <w:r w:rsidRPr="00D27A85">
        <w:rPr>
          <w:rFonts w:ascii="Times New Roman" w:hAnsi="Times New Roman" w:cs="Times New Roman"/>
          <w:sz w:val="28"/>
          <w:szCs w:val="28"/>
        </w:rPr>
        <w:t xml:space="preserve">ациенту </w:t>
      </w:r>
      <w:r>
        <w:rPr>
          <w:rFonts w:ascii="Times New Roman" w:hAnsi="Times New Roman" w:cs="Times New Roman"/>
          <w:sz w:val="28"/>
          <w:szCs w:val="28"/>
        </w:rPr>
        <w:t xml:space="preserve">и его родственникам </w:t>
      </w:r>
      <w:r w:rsidRPr="00D27A85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D27A85">
        <w:rPr>
          <w:rFonts w:ascii="Times New Roman" w:hAnsi="Times New Roman" w:cs="Times New Roman"/>
          <w:sz w:val="28"/>
          <w:szCs w:val="28"/>
        </w:rPr>
        <w:t xml:space="preserve">различных методов терапии и </w:t>
      </w:r>
      <w:r>
        <w:rPr>
          <w:rFonts w:ascii="Times New Roman" w:hAnsi="Times New Roman" w:cs="Times New Roman"/>
          <w:sz w:val="28"/>
          <w:szCs w:val="28"/>
        </w:rPr>
        <w:t>значимость</w:t>
      </w:r>
      <w:r w:rsidRPr="00D27A85">
        <w:rPr>
          <w:rFonts w:ascii="Times New Roman" w:hAnsi="Times New Roman" w:cs="Times New Roman"/>
          <w:sz w:val="28"/>
          <w:szCs w:val="28"/>
        </w:rPr>
        <w:t xml:space="preserve"> выполнения всех мероприятий в восстановительном и последующих периодах болезни.</w:t>
      </w:r>
    </w:p>
    <w:p w:rsidR="007A066C" w:rsidRDefault="00754235" w:rsidP="0075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F53302">
        <w:rPr>
          <w:rFonts w:ascii="Times New Roman" w:hAnsi="Times New Roman" w:cs="Times New Roman"/>
          <w:sz w:val="28"/>
          <w:szCs w:val="28"/>
        </w:rPr>
        <w:t xml:space="preserve">Направление - </w:t>
      </w:r>
      <w:r w:rsidR="007A066C" w:rsidRPr="00643B43">
        <w:rPr>
          <w:rFonts w:ascii="Times New Roman" w:hAnsi="Times New Roman" w:cs="Times New Roman"/>
          <w:i/>
          <w:sz w:val="28"/>
          <w:szCs w:val="28"/>
        </w:rPr>
        <w:t>активизацию больного</w:t>
      </w:r>
      <w:r w:rsidR="007A066C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F53302">
        <w:rPr>
          <w:rFonts w:ascii="Times New Roman" w:hAnsi="Times New Roman" w:cs="Times New Roman"/>
          <w:sz w:val="28"/>
          <w:szCs w:val="28"/>
        </w:rPr>
        <w:t>в</w:t>
      </w:r>
      <w:r w:rsidRPr="006322F2">
        <w:rPr>
          <w:rFonts w:ascii="Times New Roman" w:hAnsi="Times New Roman" w:cs="Times New Roman"/>
          <w:sz w:val="28"/>
          <w:szCs w:val="28"/>
        </w:rPr>
        <w:t>осстанов</w:t>
      </w:r>
      <w:r w:rsidR="007A066C">
        <w:rPr>
          <w:rFonts w:ascii="Times New Roman" w:hAnsi="Times New Roman" w:cs="Times New Roman"/>
          <w:sz w:val="28"/>
          <w:szCs w:val="28"/>
        </w:rPr>
        <w:t>ление неврологического дефицита. Задача достижения</w:t>
      </w:r>
      <w:r w:rsidRPr="006322F2">
        <w:rPr>
          <w:rFonts w:ascii="Times New Roman" w:hAnsi="Times New Roman" w:cs="Times New Roman"/>
          <w:sz w:val="28"/>
          <w:szCs w:val="28"/>
        </w:rPr>
        <w:t xml:space="preserve"> максимальной независи</w:t>
      </w:r>
      <w:r w:rsidR="007A066C">
        <w:rPr>
          <w:rFonts w:ascii="Times New Roman" w:hAnsi="Times New Roman" w:cs="Times New Roman"/>
          <w:sz w:val="28"/>
          <w:szCs w:val="28"/>
        </w:rPr>
        <w:t>мости пациента, реализуется через</w:t>
      </w:r>
      <w:r w:rsidRPr="00433B21">
        <w:rPr>
          <w:rFonts w:ascii="Times New Roman" w:hAnsi="Times New Roman" w:cs="Times New Roman"/>
          <w:sz w:val="28"/>
          <w:szCs w:val="28"/>
        </w:rPr>
        <w:t xml:space="preserve"> </w:t>
      </w:r>
      <w:r w:rsidRPr="00643B43">
        <w:rPr>
          <w:rFonts w:ascii="Times New Roman" w:hAnsi="Times New Roman" w:cs="Times New Roman"/>
          <w:i/>
          <w:sz w:val="28"/>
          <w:szCs w:val="28"/>
        </w:rPr>
        <w:t xml:space="preserve">восстановление </w:t>
      </w:r>
      <w:r w:rsidR="007A066C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Pr="00643B43">
        <w:rPr>
          <w:rFonts w:ascii="Times New Roman" w:hAnsi="Times New Roman" w:cs="Times New Roman"/>
          <w:i/>
          <w:sz w:val="28"/>
          <w:szCs w:val="28"/>
        </w:rPr>
        <w:t>бытовых навыков</w:t>
      </w:r>
      <w:r w:rsidRPr="00433B21">
        <w:rPr>
          <w:rFonts w:ascii="Times New Roman" w:hAnsi="Times New Roman" w:cs="Times New Roman"/>
          <w:sz w:val="28"/>
          <w:szCs w:val="28"/>
        </w:rPr>
        <w:t xml:space="preserve"> (одевание, туалет, прием пищи, передвижение по дому и по улице). </w:t>
      </w:r>
    </w:p>
    <w:p w:rsidR="00754235" w:rsidRDefault="00754235" w:rsidP="0075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2F2">
        <w:rPr>
          <w:rFonts w:ascii="Times New Roman" w:hAnsi="Times New Roman" w:cs="Times New Roman"/>
          <w:sz w:val="28"/>
          <w:szCs w:val="28"/>
        </w:rPr>
        <w:t xml:space="preserve">Постоянная </w:t>
      </w:r>
      <w:r w:rsidRPr="00643B43">
        <w:rPr>
          <w:rFonts w:ascii="Times New Roman" w:hAnsi="Times New Roman" w:cs="Times New Roman"/>
          <w:i/>
          <w:sz w:val="28"/>
          <w:szCs w:val="28"/>
        </w:rPr>
        <w:t xml:space="preserve">двигательная нагрузка </w:t>
      </w:r>
      <w:r w:rsidRPr="006322F2">
        <w:rPr>
          <w:rFonts w:ascii="Times New Roman" w:hAnsi="Times New Roman" w:cs="Times New Roman"/>
          <w:sz w:val="28"/>
          <w:szCs w:val="28"/>
        </w:rPr>
        <w:t xml:space="preserve">приводит к уменьшению моторного дефицита: при регулярных прогулках улучшается ходьба, специализированная гимнастика помогает восстановить функции рук. </w:t>
      </w:r>
    </w:p>
    <w:p w:rsidR="00F53302" w:rsidRDefault="00754235" w:rsidP="0075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53302">
        <w:rPr>
          <w:rFonts w:ascii="Times New Roman" w:hAnsi="Times New Roman" w:cs="Times New Roman"/>
          <w:i/>
          <w:sz w:val="28"/>
          <w:szCs w:val="28"/>
        </w:rPr>
        <w:t>2.</w:t>
      </w:r>
      <w:r w:rsidR="00F53302" w:rsidRPr="00F53302">
        <w:t xml:space="preserve"> </w:t>
      </w:r>
      <w:r w:rsidR="00F53302" w:rsidRPr="00F53302">
        <w:rPr>
          <w:rFonts w:ascii="Times New Roman" w:hAnsi="Times New Roman" w:cs="Times New Roman"/>
          <w:sz w:val="28"/>
          <w:szCs w:val="28"/>
        </w:rPr>
        <w:t>Направление -</w:t>
      </w:r>
      <w:r w:rsidR="00F53302" w:rsidRPr="00F533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3302">
        <w:rPr>
          <w:rFonts w:ascii="Times New Roman" w:hAnsi="Times New Roman" w:cs="Times New Roman"/>
          <w:i/>
          <w:sz w:val="28"/>
          <w:szCs w:val="28"/>
        </w:rPr>
        <w:t>л</w:t>
      </w:r>
      <w:r w:rsidRPr="00643B43">
        <w:rPr>
          <w:rFonts w:ascii="Times New Roman" w:hAnsi="Times New Roman" w:cs="Times New Roman"/>
          <w:i/>
          <w:sz w:val="28"/>
          <w:szCs w:val="28"/>
        </w:rPr>
        <w:t xml:space="preserve">огопедические занятия </w:t>
      </w:r>
      <w:r w:rsidR="00F53302">
        <w:rPr>
          <w:rFonts w:ascii="Times New Roman" w:hAnsi="Times New Roman" w:cs="Times New Roman"/>
          <w:sz w:val="28"/>
          <w:szCs w:val="28"/>
        </w:rPr>
        <w:t>высокоэффективны</w:t>
      </w:r>
      <w:r w:rsidRPr="00433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33B21">
        <w:rPr>
          <w:rFonts w:ascii="Times New Roman" w:hAnsi="Times New Roman" w:cs="Times New Roman"/>
          <w:sz w:val="28"/>
          <w:szCs w:val="28"/>
        </w:rPr>
        <w:t xml:space="preserve">ля уменьшения выраженности речевых нарушений. </w:t>
      </w:r>
    </w:p>
    <w:p w:rsidR="00754235" w:rsidRPr="00643B43" w:rsidRDefault="00F53302" w:rsidP="0075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Pr="00F53302">
        <w:rPr>
          <w:rFonts w:ascii="Times New Roman" w:hAnsi="Times New Roman" w:cs="Times New Roman"/>
          <w:sz w:val="28"/>
          <w:szCs w:val="28"/>
        </w:rPr>
        <w:t xml:space="preserve">. Направление - </w:t>
      </w:r>
      <w:r w:rsidRPr="00F53302">
        <w:rPr>
          <w:rFonts w:ascii="Times New Roman" w:hAnsi="Times New Roman" w:cs="Times New Roman"/>
          <w:i/>
          <w:sz w:val="28"/>
          <w:szCs w:val="28"/>
        </w:rPr>
        <w:t>нейропсихологическая коррекция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53302">
        <w:rPr>
          <w:rFonts w:ascii="Times New Roman" w:hAnsi="Times New Roman" w:cs="Times New Roman"/>
          <w:sz w:val="28"/>
          <w:szCs w:val="28"/>
        </w:rPr>
        <w:t>Д</w:t>
      </w:r>
      <w:r w:rsidR="00754235" w:rsidRPr="00F53302">
        <w:rPr>
          <w:rFonts w:ascii="Times New Roman" w:hAnsi="Times New Roman" w:cs="Times New Roman"/>
          <w:sz w:val="28"/>
          <w:szCs w:val="28"/>
        </w:rPr>
        <w:t xml:space="preserve">ля </w:t>
      </w:r>
      <w:r w:rsidR="00754235" w:rsidRPr="00433B21">
        <w:rPr>
          <w:rFonts w:ascii="Times New Roman" w:hAnsi="Times New Roman" w:cs="Times New Roman"/>
          <w:sz w:val="28"/>
          <w:szCs w:val="28"/>
        </w:rPr>
        <w:t xml:space="preserve">улучшения памяти и других когнитивных функций у пациентов с умеренными и легкими когнитивными нарушениями </w:t>
      </w:r>
      <w:r w:rsidR="00754235">
        <w:rPr>
          <w:rFonts w:ascii="Times New Roman" w:hAnsi="Times New Roman" w:cs="Times New Roman"/>
          <w:sz w:val="28"/>
          <w:szCs w:val="28"/>
        </w:rPr>
        <w:t xml:space="preserve">желательна оптимальная умственная нагрузка, </w:t>
      </w:r>
      <w:r w:rsidR="00754235">
        <w:rPr>
          <w:rFonts w:ascii="Times New Roman" w:hAnsi="Times New Roman" w:cs="Times New Roman"/>
          <w:sz w:val="28"/>
          <w:szCs w:val="28"/>
        </w:rPr>
        <w:lastRenderedPageBreak/>
        <w:t xml:space="preserve">тренировка памяти. </w:t>
      </w:r>
      <w:r w:rsidR="00754235" w:rsidRPr="00643B43">
        <w:rPr>
          <w:rFonts w:ascii="Times New Roman" w:hAnsi="Times New Roman" w:cs="Times New Roman"/>
          <w:sz w:val="28"/>
          <w:szCs w:val="28"/>
        </w:rPr>
        <w:t>Когнитивные нарушения могут значительно ухудшать прогноз пациента в плане реабилитации, качества и продолжительности жизни, кроме того, они снижают приверже</w:t>
      </w:r>
      <w:r>
        <w:rPr>
          <w:rFonts w:ascii="Times New Roman" w:hAnsi="Times New Roman" w:cs="Times New Roman"/>
          <w:sz w:val="28"/>
          <w:szCs w:val="28"/>
        </w:rPr>
        <w:t>нность пациента к терапии</w:t>
      </w:r>
      <w:r w:rsidR="00754235" w:rsidRPr="00643B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066C" w:rsidRDefault="00754235" w:rsidP="0075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3302">
        <w:rPr>
          <w:rFonts w:ascii="Times New Roman" w:hAnsi="Times New Roman" w:cs="Times New Roman"/>
          <w:sz w:val="28"/>
          <w:szCs w:val="28"/>
        </w:rPr>
        <w:t>4</w:t>
      </w:r>
      <w:r w:rsidR="00F53302" w:rsidRPr="00F53302">
        <w:rPr>
          <w:rFonts w:ascii="Times New Roman" w:hAnsi="Times New Roman" w:cs="Times New Roman"/>
          <w:sz w:val="28"/>
          <w:szCs w:val="28"/>
        </w:rPr>
        <w:t xml:space="preserve">. Направление </w:t>
      </w:r>
      <w:r w:rsidR="007A066C">
        <w:rPr>
          <w:rFonts w:ascii="Times New Roman" w:hAnsi="Times New Roman" w:cs="Times New Roman"/>
          <w:sz w:val="28"/>
          <w:szCs w:val="28"/>
        </w:rPr>
        <w:t>–</w:t>
      </w:r>
      <w:r w:rsidR="00F53302" w:rsidRPr="00F53302">
        <w:rPr>
          <w:rFonts w:ascii="Times New Roman" w:hAnsi="Times New Roman" w:cs="Times New Roman"/>
          <w:sz w:val="28"/>
          <w:szCs w:val="28"/>
        </w:rPr>
        <w:t xml:space="preserve"> </w:t>
      </w:r>
      <w:r w:rsidR="007A066C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7A066C" w:rsidRPr="007A066C">
        <w:rPr>
          <w:rFonts w:ascii="Times New Roman" w:hAnsi="Times New Roman" w:cs="Times New Roman"/>
          <w:i/>
          <w:sz w:val="28"/>
          <w:szCs w:val="28"/>
        </w:rPr>
        <w:t>с депрессией</w:t>
      </w:r>
      <w:r w:rsidR="007A066C" w:rsidRPr="007A066C">
        <w:rPr>
          <w:rFonts w:ascii="Times New Roman" w:hAnsi="Times New Roman" w:cs="Times New Roman"/>
          <w:sz w:val="28"/>
          <w:szCs w:val="28"/>
        </w:rPr>
        <w:t xml:space="preserve">, </w:t>
      </w:r>
      <w:r w:rsidR="007A066C">
        <w:rPr>
          <w:rFonts w:ascii="Times New Roman" w:hAnsi="Times New Roman" w:cs="Times New Roman"/>
          <w:sz w:val="28"/>
          <w:szCs w:val="28"/>
        </w:rPr>
        <w:t xml:space="preserve">развивающейся в </w:t>
      </w:r>
      <w:r w:rsidR="007A066C" w:rsidRPr="00433B21">
        <w:rPr>
          <w:rFonts w:ascii="Times New Roman" w:hAnsi="Times New Roman" w:cs="Times New Roman"/>
          <w:sz w:val="28"/>
          <w:szCs w:val="28"/>
        </w:rPr>
        <w:t>постинсультном периоде</w:t>
      </w:r>
      <w:r w:rsidR="007A066C">
        <w:rPr>
          <w:rFonts w:ascii="Times New Roman" w:hAnsi="Times New Roman" w:cs="Times New Roman"/>
          <w:sz w:val="28"/>
          <w:szCs w:val="28"/>
        </w:rPr>
        <w:t xml:space="preserve"> согласно данным исследований у значительного числа пациентов (до 60% случаев).  </w:t>
      </w:r>
      <w:r w:rsidR="007A066C" w:rsidRPr="007A066C">
        <w:rPr>
          <w:rFonts w:ascii="Times New Roman" w:hAnsi="Times New Roman" w:cs="Times New Roman"/>
          <w:i/>
          <w:sz w:val="28"/>
          <w:szCs w:val="28"/>
        </w:rPr>
        <w:t>Депрессия</w:t>
      </w:r>
      <w:r w:rsidR="007A066C">
        <w:rPr>
          <w:rFonts w:ascii="Times New Roman" w:hAnsi="Times New Roman" w:cs="Times New Roman"/>
          <w:sz w:val="28"/>
          <w:szCs w:val="28"/>
        </w:rPr>
        <w:t xml:space="preserve"> </w:t>
      </w:r>
      <w:r w:rsidRPr="00433B21">
        <w:rPr>
          <w:rFonts w:ascii="Times New Roman" w:hAnsi="Times New Roman" w:cs="Times New Roman"/>
          <w:sz w:val="28"/>
          <w:szCs w:val="28"/>
        </w:rPr>
        <w:t>является фактором риска повторных инсультов, инфаркта миокарда, у</w:t>
      </w:r>
      <w:r w:rsidR="007A066C">
        <w:rPr>
          <w:rFonts w:ascii="Times New Roman" w:hAnsi="Times New Roman" w:cs="Times New Roman"/>
          <w:sz w:val="28"/>
          <w:szCs w:val="28"/>
        </w:rPr>
        <w:t>худшения когнитивных функций</w:t>
      </w:r>
      <w:r w:rsidRPr="00433B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066C" w:rsidRDefault="007A066C" w:rsidP="0075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4235" w:rsidRPr="00433B21">
        <w:rPr>
          <w:rFonts w:ascii="Times New Roman" w:hAnsi="Times New Roman" w:cs="Times New Roman"/>
          <w:sz w:val="28"/>
          <w:szCs w:val="28"/>
        </w:rPr>
        <w:t xml:space="preserve">Всем пациентам с постинсультной депрессией рекомендуется </w:t>
      </w:r>
      <w:r w:rsidR="00754235" w:rsidRPr="00433B21">
        <w:rPr>
          <w:rFonts w:ascii="Times New Roman" w:hAnsi="Times New Roman" w:cs="Times New Roman"/>
          <w:i/>
          <w:sz w:val="28"/>
          <w:szCs w:val="28"/>
        </w:rPr>
        <w:t>рациональная психотерапия</w:t>
      </w:r>
      <w:r w:rsidR="00754235" w:rsidRPr="00433B21">
        <w:rPr>
          <w:rFonts w:ascii="Times New Roman" w:hAnsi="Times New Roman" w:cs="Times New Roman"/>
          <w:sz w:val="28"/>
          <w:szCs w:val="28"/>
        </w:rPr>
        <w:t xml:space="preserve"> и назначение антидепрессантов</w:t>
      </w:r>
      <w:r w:rsidR="00754235">
        <w:rPr>
          <w:rFonts w:ascii="Times New Roman" w:hAnsi="Times New Roman" w:cs="Times New Roman"/>
          <w:sz w:val="28"/>
          <w:szCs w:val="28"/>
        </w:rPr>
        <w:t xml:space="preserve"> </w:t>
      </w:r>
      <w:r w:rsidR="00754235" w:rsidRPr="00433B21">
        <w:rPr>
          <w:rFonts w:ascii="Times New Roman" w:hAnsi="Times New Roman" w:cs="Times New Roman"/>
          <w:sz w:val="28"/>
          <w:szCs w:val="28"/>
        </w:rPr>
        <w:t xml:space="preserve">с их индивидуальным подбором в каждом конкретном случае. Адекватное лечение депрессии имеет важное значение для улучшения качества жизни пациентов и их родственников, а также для снижения летальности в течение нескольких лет </w:t>
      </w:r>
      <w:r>
        <w:rPr>
          <w:rFonts w:ascii="Times New Roman" w:hAnsi="Times New Roman" w:cs="Times New Roman"/>
          <w:sz w:val="28"/>
          <w:szCs w:val="28"/>
        </w:rPr>
        <w:t>после перенесенного инсульта</w:t>
      </w:r>
      <w:r w:rsidR="00754235" w:rsidRPr="00433B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235" w:rsidRDefault="00754235" w:rsidP="00175B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5B62">
        <w:rPr>
          <w:rFonts w:ascii="Times New Roman" w:hAnsi="Times New Roman" w:cs="Times New Roman"/>
          <w:sz w:val="28"/>
          <w:szCs w:val="28"/>
        </w:rPr>
        <w:t>Большое значение для</w:t>
      </w:r>
      <w:r w:rsidR="00175B62" w:rsidRPr="00433B21">
        <w:rPr>
          <w:rFonts w:ascii="Times New Roman" w:hAnsi="Times New Roman" w:cs="Times New Roman"/>
          <w:sz w:val="28"/>
          <w:szCs w:val="28"/>
        </w:rPr>
        <w:t xml:space="preserve"> пациенто</w:t>
      </w:r>
      <w:r w:rsidR="00175B62">
        <w:rPr>
          <w:rFonts w:ascii="Times New Roman" w:hAnsi="Times New Roman" w:cs="Times New Roman"/>
          <w:sz w:val="28"/>
          <w:szCs w:val="28"/>
        </w:rPr>
        <w:t xml:space="preserve">в, перенесших инсульт, </w:t>
      </w:r>
      <w:r w:rsidR="00175B62" w:rsidRPr="00433B21">
        <w:rPr>
          <w:rFonts w:ascii="Times New Roman" w:hAnsi="Times New Roman" w:cs="Times New Roman"/>
          <w:sz w:val="28"/>
          <w:szCs w:val="28"/>
        </w:rPr>
        <w:t>имеет</w:t>
      </w:r>
      <w:r w:rsidR="00175B62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175B62" w:rsidRPr="002C278E">
        <w:rPr>
          <w:rFonts w:ascii="Times New Roman" w:hAnsi="Times New Roman" w:cs="Times New Roman"/>
          <w:i/>
          <w:sz w:val="28"/>
          <w:szCs w:val="28"/>
        </w:rPr>
        <w:t>торичная профилактика</w:t>
      </w:r>
      <w:r w:rsidR="00175B6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75B62" w:rsidRPr="00175B62">
        <w:rPr>
          <w:rFonts w:ascii="Times New Roman" w:hAnsi="Times New Roman" w:cs="Times New Roman"/>
          <w:sz w:val="28"/>
          <w:szCs w:val="28"/>
        </w:rPr>
        <w:t>которая</w:t>
      </w:r>
      <w:r w:rsidR="00175B62">
        <w:rPr>
          <w:rFonts w:ascii="Times New Roman" w:hAnsi="Times New Roman" w:cs="Times New Roman"/>
          <w:sz w:val="28"/>
          <w:szCs w:val="28"/>
        </w:rPr>
        <w:t>,</w:t>
      </w:r>
      <w:r w:rsidRPr="00175B62">
        <w:rPr>
          <w:rFonts w:ascii="Times New Roman" w:hAnsi="Times New Roman" w:cs="Times New Roman"/>
          <w:sz w:val="28"/>
          <w:szCs w:val="28"/>
        </w:rPr>
        <w:t xml:space="preserve"> </w:t>
      </w:r>
      <w:r w:rsidR="00175B62" w:rsidRPr="00175B62">
        <w:rPr>
          <w:rFonts w:ascii="Times New Roman" w:hAnsi="Times New Roman" w:cs="Times New Roman"/>
          <w:sz w:val="28"/>
          <w:szCs w:val="28"/>
        </w:rPr>
        <w:t>в</w:t>
      </w:r>
      <w:r w:rsidR="00175B62" w:rsidRPr="00433B21"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 w:rsidR="00175B62">
        <w:rPr>
          <w:rFonts w:ascii="Times New Roman" w:hAnsi="Times New Roman" w:cs="Times New Roman"/>
          <w:sz w:val="28"/>
          <w:szCs w:val="28"/>
        </w:rPr>
        <w:t>,</w:t>
      </w:r>
      <w:r w:rsidR="00175B62" w:rsidRPr="00433B21">
        <w:rPr>
          <w:rFonts w:ascii="Times New Roman" w:hAnsi="Times New Roman" w:cs="Times New Roman"/>
          <w:sz w:val="28"/>
          <w:szCs w:val="28"/>
        </w:rPr>
        <w:t xml:space="preserve"> </w:t>
      </w:r>
      <w:r w:rsidRPr="00433B21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 w:rsidRPr="002C278E">
        <w:rPr>
          <w:rFonts w:ascii="Times New Roman" w:hAnsi="Times New Roman" w:cs="Times New Roman"/>
          <w:i/>
          <w:sz w:val="28"/>
          <w:szCs w:val="28"/>
        </w:rPr>
        <w:t>коррекцию факторов риска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3B21">
        <w:rPr>
          <w:rFonts w:ascii="Times New Roman" w:hAnsi="Times New Roman" w:cs="Times New Roman"/>
          <w:sz w:val="28"/>
          <w:szCs w:val="28"/>
        </w:rPr>
        <w:t xml:space="preserve"> отказ от вредных привычек – курения и приема алкоголя, диету, дозированную</w:t>
      </w:r>
      <w:r w:rsidRPr="00D27A85">
        <w:t xml:space="preserve"> </w:t>
      </w:r>
      <w:r w:rsidRPr="00D27A85">
        <w:rPr>
          <w:rFonts w:ascii="Times New Roman" w:hAnsi="Times New Roman" w:cs="Times New Roman"/>
          <w:sz w:val="28"/>
          <w:szCs w:val="28"/>
        </w:rPr>
        <w:t>физическую нагрузку</w:t>
      </w:r>
      <w:r w:rsidR="00175B62" w:rsidRPr="00175B62">
        <w:rPr>
          <w:rFonts w:ascii="Times New Roman" w:hAnsi="Times New Roman" w:cs="Times New Roman"/>
          <w:sz w:val="28"/>
          <w:szCs w:val="28"/>
        </w:rPr>
        <w:t xml:space="preserve"> </w:t>
      </w:r>
      <w:r w:rsidR="00175B62">
        <w:rPr>
          <w:rFonts w:ascii="Times New Roman" w:hAnsi="Times New Roman" w:cs="Times New Roman"/>
          <w:sz w:val="28"/>
          <w:szCs w:val="28"/>
        </w:rPr>
        <w:t xml:space="preserve">с постепенным </w:t>
      </w:r>
      <w:r w:rsidR="00175B62" w:rsidRPr="00D27A85">
        <w:rPr>
          <w:rFonts w:ascii="Times New Roman" w:hAnsi="Times New Roman" w:cs="Times New Roman"/>
          <w:sz w:val="28"/>
          <w:szCs w:val="28"/>
        </w:rPr>
        <w:t xml:space="preserve">достижение уровня доинсультной физической активности или ее превышение, если до </w:t>
      </w:r>
      <w:r w:rsidR="00175B62">
        <w:rPr>
          <w:rFonts w:ascii="Times New Roman" w:hAnsi="Times New Roman" w:cs="Times New Roman"/>
          <w:sz w:val="28"/>
          <w:szCs w:val="28"/>
        </w:rPr>
        <w:t>инсульта наблюдалась гиподинамия</w:t>
      </w:r>
      <w:r w:rsidRPr="00D27A85">
        <w:rPr>
          <w:rFonts w:ascii="Times New Roman" w:hAnsi="Times New Roman" w:cs="Times New Roman"/>
          <w:sz w:val="28"/>
          <w:szCs w:val="28"/>
        </w:rPr>
        <w:t xml:space="preserve">. </w:t>
      </w:r>
      <w:r w:rsidR="00175B62">
        <w:rPr>
          <w:rFonts w:ascii="Times New Roman" w:hAnsi="Times New Roman" w:cs="Times New Roman"/>
          <w:sz w:val="28"/>
          <w:szCs w:val="28"/>
        </w:rPr>
        <w:t>При у</w:t>
      </w:r>
      <w:r w:rsidRPr="00D27A85">
        <w:rPr>
          <w:rFonts w:ascii="Times New Roman" w:hAnsi="Times New Roman" w:cs="Times New Roman"/>
          <w:sz w:val="28"/>
          <w:szCs w:val="28"/>
        </w:rPr>
        <w:t>величени</w:t>
      </w:r>
      <w:r w:rsidR="00175B62">
        <w:rPr>
          <w:rFonts w:ascii="Times New Roman" w:hAnsi="Times New Roman" w:cs="Times New Roman"/>
          <w:sz w:val="28"/>
          <w:szCs w:val="28"/>
        </w:rPr>
        <w:t>и</w:t>
      </w:r>
      <w:r w:rsidRPr="00D27A85">
        <w:rPr>
          <w:rFonts w:ascii="Times New Roman" w:hAnsi="Times New Roman" w:cs="Times New Roman"/>
          <w:sz w:val="28"/>
          <w:szCs w:val="28"/>
        </w:rPr>
        <w:t xml:space="preserve"> физической активности</w:t>
      </w:r>
      <w:r w:rsidR="00175B62">
        <w:rPr>
          <w:rFonts w:ascii="Times New Roman" w:hAnsi="Times New Roman" w:cs="Times New Roman"/>
          <w:sz w:val="28"/>
          <w:szCs w:val="28"/>
        </w:rPr>
        <w:t>,</w:t>
      </w:r>
      <w:r w:rsidRPr="00D27A85">
        <w:rPr>
          <w:rFonts w:ascii="Times New Roman" w:hAnsi="Times New Roman" w:cs="Times New Roman"/>
          <w:sz w:val="28"/>
          <w:szCs w:val="28"/>
        </w:rPr>
        <w:t xml:space="preserve"> </w:t>
      </w:r>
      <w:r w:rsidR="00175B62">
        <w:rPr>
          <w:rFonts w:ascii="Times New Roman" w:hAnsi="Times New Roman" w:cs="Times New Roman"/>
          <w:sz w:val="28"/>
          <w:szCs w:val="28"/>
        </w:rPr>
        <w:t>п</w:t>
      </w:r>
      <w:r w:rsidR="00175B62" w:rsidRPr="00D27A85">
        <w:rPr>
          <w:rFonts w:ascii="Times New Roman" w:hAnsi="Times New Roman" w:cs="Times New Roman"/>
          <w:sz w:val="28"/>
          <w:szCs w:val="28"/>
        </w:rPr>
        <w:t>ервое место занимают пешие прогулки или лечебная гимнастика дома (при наличии неврологического</w:t>
      </w:r>
      <w:r w:rsidR="00175B62">
        <w:rPr>
          <w:rFonts w:ascii="Times New Roman" w:hAnsi="Times New Roman" w:cs="Times New Roman"/>
          <w:sz w:val="28"/>
          <w:szCs w:val="28"/>
        </w:rPr>
        <w:t xml:space="preserve"> дефекта, затрудняющего ходьбу), что</w:t>
      </w:r>
      <w:r w:rsidR="00175B62" w:rsidRPr="00D27A85">
        <w:rPr>
          <w:rFonts w:ascii="Times New Roman" w:hAnsi="Times New Roman" w:cs="Times New Roman"/>
          <w:sz w:val="28"/>
          <w:szCs w:val="28"/>
        </w:rPr>
        <w:t xml:space="preserve"> </w:t>
      </w:r>
      <w:r w:rsidR="00175B62">
        <w:rPr>
          <w:rFonts w:ascii="Times New Roman" w:hAnsi="Times New Roman" w:cs="Times New Roman"/>
          <w:sz w:val="28"/>
          <w:szCs w:val="28"/>
        </w:rPr>
        <w:t>с</w:t>
      </w:r>
      <w:r w:rsidRPr="00D27A85">
        <w:rPr>
          <w:rFonts w:ascii="Times New Roman" w:hAnsi="Times New Roman" w:cs="Times New Roman"/>
          <w:sz w:val="28"/>
          <w:szCs w:val="28"/>
        </w:rPr>
        <w:t xml:space="preserve">пособствует улучшению состояния сердечно-сосудистой системы больных, перенесших инсульт. 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7AF4" w:rsidRPr="008A027F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Для больных, перенесших инсульт </w:t>
      </w:r>
      <w:r w:rsidRPr="008A027F">
        <w:rPr>
          <w:rFonts w:ascii="Times New Roman" w:hAnsi="Times New Roman" w:cs="Times New Roman"/>
          <w:sz w:val="28"/>
          <w:szCs w:val="28"/>
        </w:rPr>
        <w:t>до проведения психокоррекционных мероприятий характерны следующие особенности:</w:t>
      </w:r>
    </w:p>
    <w:p w:rsidR="00587AF4" w:rsidRPr="008A027F" w:rsidRDefault="00587AF4" w:rsidP="00587A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>беспокойство, ранимость, раздражительная несдержанность, пессимистичность в оценке своих перспектив, пассивная личностная позиция, самокритичное отношение к себе, неуверенность в своих возможностях, высокий уровен</w:t>
      </w:r>
      <w:r>
        <w:rPr>
          <w:rFonts w:ascii="Times New Roman" w:hAnsi="Times New Roman" w:cs="Times New Roman"/>
          <w:sz w:val="28"/>
          <w:szCs w:val="28"/>
        </w:rPr>
        <w:t>ь притязания к себе и к другим</w:t>
      </w:r>
    </w:p>
    <w:p w:rsidR="00587AF4" w:rsidRPr="008A027F" w:rsidRDefault="00587AF4" w:rsidP="00587A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>чувствительность к внешним воздействиям, зависимость и протестные реакции. Фиксация на своих ощущениях, склонн</w:t>
      </w:r>
      <w:r>
        <w:rPr>
          <w:rFonts w:ascii="Times New Roman" w:hAnsi="Times New Roman" w:cs="Times New Roman"/>
          <w:sz w:val="28"/>
          <w:szCs w:val="28"/>
        </w:rPr>
        <w:t>ость к ипохондрическим реакциям</w:t>
      </w:r>
      <w:r w:rsidRPr="008A0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AF4" w:rsidRPr="008A027F" w:rsidRDefault="00587AF4" w:rsidP="00587A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 xml:space="preserve">инертность мышления, </w:t>
      </w:r>
      <w:r>
        <w:rPr>
          <w:rFonts w:ascii="Times New Roman" w:hAnsi="Times New Roman" w:cs="Times New Roman"/>
          <w:sz w:val="28"/>
          <w:szCs w:val="28"/>
        </w:rPr>
        <w:t>трудности концентрации внимания</w:t>
      </w:r>
      <w:r w:rsidRPr="008A0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AF4" w:rsidRPr="008A027F" w:rsidRDefault="00587AF4" w:rsidP="00587A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 xml:space="preserve">умеренный уровень тревожности с тенденцией к высокой, умеренная депрессия с тенденцией к высокой. </w:t>
      </w:r>
    </w:p>
    <w:p w:rsidR="00587AF4" w:rsidRPr="006A5BFA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6A5BFA">
        <w:rPr>
          <w:rFonts w:ascii="Times New Roman" w:hAnsi="Times New Roman" w:cs="Times New Roman"/>
          <w:i/>
          <w:sz w:val="28"/>
          <w:szCs w:val="28"/>
        </w:rPr>
        <w:t xml:space="preserve">Программа психологической коррекции. </w:t>
      </w:r>
    </w:p>
    <w:p w:rsidR="00587AF4" w:rsidRPr="008A027F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 xml:space="preserve">До начала работы: знакомство, беседа, психологическая диагностика. Информирование о целях и задачах работы. Повышение мотивации к работе. Заключение первичного контракта в доступной для пациента форме. </w:t>
      </w:r>
    </w:p>
    <w:p w:rsidR="00587AF4" w:rsidRPr="008A027F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>Цели психологической коррекции:</w:t>
      </w:r>
    </w:p>
    <w:p w:rsidR="00587AF4" w:rsidRPr="008A027F" w:rsidRDefault="00587AF4" w:rsidP="00587A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>стабилизация эмоционального фона со снижением уровня тревоги, депрессии, напряжения, беспокойства;</w:t>
      </w:r>
    </w:p>
    <w:p w:rsidR="00587AF4" w:rsidRPr="008A027F" w:rsidRDefault="00587AF4" w:rsidP="00587A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>активация внутренних ресурсов;</w:t>
      </w:r>
    </w:p>
    <w:p w:rsidR="00587AF4" w:rsidRPr="008A027F" w:rsidRDefault="00587AF4" w:rsidP="00587A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lastRenderedPageBreak/>
        <w:t xml:space="preserve">3.выработка навыка планирования и создание адекватной лечебной и жизненной перспективы, что способствует более эффективному восстановлению бытовых навыков; </w:t>
      </w:r>
    </w:p>
    <w:p w:rsidR="00587AF4" w:rsidRPr="008A027F" w:rsidRDefault="00587AF4" w:rsidP="00587A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 xml:space="preserve">изменение отношения к болезни и лечению. 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Работа возможна</w:t>
      </w:r>
      <w:r w:rsidRPr="008A027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 следующих </w:t>
      </w:r>
      <w:r w:rsidRPr="008A027F">
        <w:rPr>
          <w:rFonts w:ascii="Times New Roman" w:hAnsi="Times New Roman" w:cs="Times New Roman"/>
          <w:sz w:val="28"/>
          <w:szCs w:val="28"/>
        </w:rPr>
        <w:t xml:space="preserve">направлениях: </w:t>
      </w:r>
    </w:p>
    <w:p w:rsidR="00587AF4" w:rsidRPr="008A027F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 xml:space="preserve">1.  Когнитивно-поведенческая терапия направлена на активизацию ресурсов личности и ее окружения. Основой является моделирование поведения, т. е. метод ориентирован на проблему и стимулирует к самостоятельному ее решению. </w:t>
      </w:r>
    </w:p>
    <w:p w:rsidR="00587AF4" w:rsidRPr="008A027F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 xml:space="preserve">Цель: помощь пациентам в том, как они истолковывают реальность </w:t>
      </w:r>
    </w:p>
    <w:p w:rsidR="00587AF4" w:rsidRPr="008A027F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>-  изменение представлений о себе, коррекция дезадаптивных форм поведения и ирр</w:t>
      </w:r>
      <w:r>
        <w:rPr>
          <w:rFonts w:ascii="Times New Roman" w:hAnsi="Times New Roman" w:cs="Times New Roman"/>
          <w:sz w:val="28"/>
          <w:szCs w:val="28"/>
        </w:rPr>
        <w:t>ациональных установок; -  </w:t>
      </w:r>
      <w:r w:rsidRPr="008A027F">
        <w:rPr>
          <w:rFonts w:ascii="Times New Roman" w:hAnsi="Times New Roman" w:cs="Times New Roman"/>
          <w:sz w:val="28"/>
          <w:szCs w:val="28"/>
        </w:rPr>
        <w:t xml:space="preserve">разъяснение пациенту вопросов, касающихся его </w:t>
      </w:r>
      <w:r>
        <w:rPr>
          <w:rFonts w:ascii="Times New Roman" w:hAnsi="Times New Roman" w:cs="Times New Roman"/>
          <w:sz w:val="28"/>
          <w:szCs w:val="28"/>
        </w:rPr>
        <w:t>заболевания или травмы; - </w:t>
      </w:r>
      <w:r w:rsidRPr="008A027F">
        <w:rPr>
          <w:rFonts w:ascii="Times New Roman" w:hAnsi="Times New Roman" w:cs="Times New Roman"/>
          <w:sz w:val="28"/>
          <w:szCs w:val="28"/>
        </w:rPr>
        <w:t xml:space="preserve"> выработка копинг-стратегий, направленных на овладение адаптивн</w:t>
      </w:r>
      <w:r>
        <w:rPr>
          <w:rFonts w:ascii="Times New Roman" w:hAnsi="Times New Roman" w:cs="Times New Roman"/>
          <w:sz w:val="28"/>
          <w:szCs w:val="28"/>
        </w:rPr>
        <w:t>ых способов поведения; - </w:t>
      </w:r>
      <w:r w:rsidRPr="008A027F">
        <w:rPr>
          <w:rFonts w:ascii="Times New Roman" w:hAnsi="Times New Roman" w:cs="Times New Roman"/>
          <w:sz w:val="28"/>
          <w:szCs w:val="28"/>
        </w:rPr>
        <w:t>создание позитивных установок, развитие аль</w:t>
      </w:r>
      <w:r>
        <w:rPr>
          <w:rFonts w:ascii="Times New Roman" w:hAnsi="Times New Roman" w:cs="Times New Roman"/>
          <w:sz w:val="28"/>
          <w:szCs w:val="28"/>
        </w:rPr>
        <w:t>тернативных интересов; -   </w:t>
      </w:r>
      <w:r w:rsidRPr="008A027F">
        <w:rPr>
          <w:rFonts w:ascii="Times New Roman" w:hAnsi="Times New Roman" w:cs="Times New Roman"/>
          <w:sz w:val="28"/>
          <w:szCs w:val="28"/>
        </w:rPr>
        <w:t>помощь больному в осознании его нейропсихологических нарушений в ходе обсуждения влияния, оказываемого повреждением головного мозга на познавательные функции в целом и у данного пациен</w:t>
      </w:r>
      <w:r>
        <w:rPr>
          <w:rFonts w:ascii="Times New Roman" w:hAnsi="Times New Roman" w:cs="Times New Roman"/>
          <w:sz w:val="28"/>
          <w:szCs w:val="28"/>
        </w:rPr>
        <w:t>та в частности; -   </w:t>
      </w:r>
      <w:r w:rsidRPr="008A027F">
        <w:rPr>
          <w:rFonts w:ascii="Times New Roman" w:hAnsi="Times New Roman" w:cs="Times New Roman"/>
          <w:sz w:val="28"/>
          <w:szCs w:val="28"/>
        </w:rPr>
        <w:t>расширение вариативности поведенческих стратегий, обновление пов</w:t>
      </w:r>
      <w:r>
        <w:rPr>
          <w:rFonts w:ascii="Times New Roman" w:hAnsi="Times New Roman" w:cs="Times New Roman"/>
          <w:sz w:val="28"/>
          <w:szCs w:val="28"/>
        </w:rPr>
        <w:t>еденческого репертуара; -</w:t>
      </w:r>
      <w:r w:rsidRPr="008A027F">
        <w:rPr>
          <w:rFonts w:ascii="Times New Roman" w:hAnsi="Times New Roman" w:cs="Times New Roman"/>
          <w:sz w:val="28"/>
          <w:szCs w:val="28"/>
        </w:rPr>
        <w:t xml:space="preserve"> текущий контроль за состоянием больного. Обсуждение с больным результатов лечения с использованием иллюстраций (рисунки, схемы). 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Арттерапия -</w:t>
      </w:r>
      <w:r w:rsidRPr="008A027F">
        <w:rPr>
          <w:rFonts w:ascii="Times New Roman" w:hAnsi="Times New Roman" w:cs="Times New Roman"/>
          <w:sz w:val="28"/>
          <w:szCs w:val="28"/>
        </w:rPr>
        <w:t xml:space="preserve"> лечение пластическим изобразительным творчеством (живопись, мелкая пластика, графика). Максимально адаптированный метод в работе с больными с инсультом, учитывающий физические, физиологические координационно-кинетические особенности этой группы больных Цель: воздействие на психоэмоциональное состояние больного. Задачи: -        активизация</w:t>
      </w:r>
      <w:r>
        <w:rPr>
          <w:rFonts w:ascii="Times New Roman" w:hAnsi="Times New Roman" w:cs="Times New Roman"/>
          <w:sz w:val="28"/>
          <w:szCs w:val="28"/>
        </w:rPr>
        <w:t xml:space="preserve"> общения с психологом; -   </w:t>
      </w:r>
      <w:r w:rsidRPr="008A027F">
        <w:rPr>
          <w:rFonts w:ascii="Times New Roman" w:hAnsi="Times New Roman" w:cs="Times New Roman"/>
          <w:sz w:val="28"/>
          <w:szCs w:val="28"/>
        </w:rPr>
        <w:t>дифференциа</w:t>
      </w:r>
      <w:r>
        <w:rPr>
          <w:rFonts w:ascii="Times New Roman" w:hAnsi="Times New Roman" w:cs="Times New Roman"/>
          <w:sz w:val="28"/>
          <w:szCs w:val="28"/>
        </w:rPr>
        <w:t>ция своих переживаний; -    </w:t>
      </w:r>
      <w:r w:rsidRPr="008A027F">
        <w:rPr>
          <w:rFonts w:ascii="Times New Roman" w:hAnsi="Times New Roman" w:cs="Times New Roman"/>
          <w:sz w:val="28"/>
          <w:szCs w:val="28"/>
        </w:rPr>
        <w:t>творческое самовыражение, позволяющее снизить эмоциональное напряжение за счет отреагирования пережи</w:t>
      </w:r>
      <w:r>
        <w:rPr>
          <w:rFonts w:ascii="Times New Roman" w:hAnsi="Times New Roman" w:cs="Times New Roman"/>
          <w:sz w:val="28"/>
          <w:szCs w:val="28"/>
        </w:rPr>
        <w:t>ваний и их сублимации; -    </w:t>
      </w:r>
      <w:r w:rsidRPr="008A027F">
        <w:rPr>
          <w:rFonts w:ascii="Times New Roman" w:hAnsi="Times New Roman" w:cs="Times New Roman"/>
          <w:sz w:val="28"/>
          <w:szCs w:val="28"/>
        </w:rPr>
        <w:t>через активизацию побуждения пациентов к самостоятельному творчеству развитие целеполагания и мотивации к вы</w:t>
      </w:r>
      <w:r>
        <w:rPr>
          <w:rFonts w:ascii="Times New Roman" w:hAnsi="Times New Roman" w:cs="Times New Roman"/>
          <w:sz w:val="28"/>
          <w:szCs w:val="28"/>
        </w:rPr>
        <w:t xml:space="preserve">здоровлению. 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Музыкальная терапия -</w:t>
      </w:r>
      <w:r w:rsidRPr="008A027F">
        <w:rPr>
          <w:rFonts w:ascii="Times New Roman" w:hAnsi="Times New Roman" w:cs="Times New Roman"/>
          <w:sz w:val="28"/>
          <w:szCs w:val="28"/>
        </w:rPr>
        <w:t xml:space="preserve"> психотерапевтический метод, использующий музыку в качестве лечебного средства. Позволяет символически, на уровне чувств или образов, создать у пациента модели выхода из состояния напряженности, и пережить «разрядку» как реальный, управляемый процесс. Существует в двух формах: активная (музыкальная деятельность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A027F">
        <w:rPr>
          <w:rFonts w:ascii="Times New Roman" w:hAnsi="Times New Roman" w:cs="Times New Roman"/>
          <w:sz w:val="28"/>
          <w:szCs w:val="28"/>
        </w:rPr>
        <w:t xml:space="preserve"> воспроизведение, импровизация, проигрывание) и рецептивная (процесс восприятия музыки с терапевтической целью). Цель: воздействие на психоэмоциональное состо</w:t>
      </w:r>
      <w:r>
        <w:rPr>
          <w:rFonts w:ascii="Times New Roman" w:hAnsi="Times New Roman" w:cs="Times New Roman"/>
          <w:sz w:val="28"/>
          <w:szCs w:val="28"/>
        </w:rPr>
        <w:t>яние больного. Задачи: -   </w:t>
      </w:r>
      <w:r w:rsidRPr="008A027F">
        <w:rPr>
          <w:rFonts w:ascii="Times New Roman" w:hAnsi="Times New Roman" w:cs="Times New Roman"/>
          <w:sz w:val="28"/>
          <w:szCs w:val="28"/>
        </w:rPr>
        <w:t>коммуникативная (направлена на поддержание взаимных контактов и взаимодействия в п</w:t>
      </w:r>
      <w:r>
        <w:rPr>
          <w:rFonts w:ascii="Times New Roman" w:hAnsi="Times New Roman" w:cs="Times New Roman"/>
          <w:sz w:val="28"/>
          <w:szCs w:val="28"/>
        </w:rPr>
        <w:t>роцессе музыкотерапии); - </w:t>
      </w:r>
      <w:r w:rsidRPr="008A027F">
        <w:rPr>
          <w:rFonts w:ascii="Times New Roman" w:hAnsi="Times New Roman" w:cs="Times New Roman"/>
          <w:sz w:val="28"/>
          <w:szCs w:val="28"/>
        </w:rPr>
        <w:t>реактивная (отреагирование проблем и достижение эмо</w:t>
      </w:r>
      <w:r>
        <w:rPr>
          <w:rFonts w:ascii="Times New Roman" w:hAnsi="Times New Roman" w:cs="Times New Roman"/>
          <w:sz w:val="28"/>
          <w:szCs w:val="28"/>
        </w:rPr>
        <w:t>ционального комфорта); -   </w:t>
      </w:r>
      <w:r w:rsidRPr="008A027F">
        <w:rPr>
          <w:rFonts w:ascii="Times New Roman" w:hAnsi="Times New Roman" w:cs="Times New Roman"/>
          <w:sz w:val="28"/>
          <w:szCs w:val="28"/>
        </w:rPr>
        <w:t xml:space="preserve">регулятивная (снижение нервно-психического напряжения через регулирующее влияние на психовегетативные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процессы); -   </w:t>
      </w:r>
      <w:r w:rsidRPr="008A027F">
        <w:rPr>
          <w:rFonts w:ascii="Times New Roman" w:hAnsi="Times New Roman" w:cs="Times New Roman"/>
          <w:sz w:val="28"/>
          <w:szCs w:val="28"/>
        </w:rPr>
        <w:t>работа с ресурсом (прослушивание произведений, несущих позитивную э</w:t>
      </w:r>
      <w:r>
        <w:rPr>
          <w:rFonts w:ascii="Times New Roman" w:hAnsi="Times New Roman" w:cs="Times New Roman"/>
          <w:sz w:val="28"/>
          <w:szCs w:val="28"/>
        </w:rPr>
        <w:t>моциональную нагрузку); -  релаксация; -  </w:t>
      </w:r>
      <w:r w:rsidRPr="008A027F">
        <w:rPr>
          <w:rFonts w:ascii="Times New Roman" w:hAnsi="Times New Roman" w:cs="Times New Roman"/>
          <w:sz w:val="28"/>
          <w:szCs w:val="28"/>
        </w:rPr>
        <w:t xml:space="preserve"> через активизацию побуждения пациентов к самостоятельному творчеству развитие целеполагания и мотивации к выздоровлению.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Возможна психокоррекционная работа через индивидуальные занятия по темам</w:t>
      </w:r>
      <w:r w:rsidRPr="008A02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</w:t>
      </w:r>
      <w:r w:rsidRPr="008A027F">
        <w:rPr>
          <w:rFonts w:ascii="Times New Roman" w:hAnsi="Times New Roman" w:cs="Times New Roman"/>
          <w:sz w:val="28"/>
          <w:szCs w:val="28"/>
        </w:rPr>
        <w:t>Отношение к болезни, здоровью, лечению. Планирование изменений. Техники: Рисунки, лепка (на тему «Мое состояние сейчас», «Моя болезнь», «Мое здоровье», «Мои ресурсы, помощники»). Якорение ресурсного со</w:t>
      </w:r>
      <w:r>
        <w:rPr>
          <w:rFonts w:ascii="Times New Roman" w:hAnsi="Times New Roman" w:cs="Times New Roman"/>
          <w:sz w:val="28"/>
          <w:szCs w:val="28"/>
        </w:rPr>
        <w:t xml:space="preserve">стояния. 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2.   </w:t>
      </w:r>
      <w:r w:rsidRPr="008A027F">
        <w:rPr>
          <w:rFonts w:ascii="Times New Roman" w:hAnsi="Times New Roman" w:cs="Times New Roman"/>
          <w:sz w:val="28"/>
          <w:szCs w:val="28"/>
        </w:rPr>
        <w:t xml:space="preserve">Ощущения, Эмоции, Мысли. Дифференциация ощущений, эмоций, представлений. Отреагирование негативных аффектов. Техники: Рисунок, визуализация. Список, разделение, обозначение. Нынешнее и желаемое состояние. Рисунок «что меня злит, что меня раздражает», «моя вина», «чего я боюсь». 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3.   </w:t>
      </w:r>
      <w:r w:rsidRPr="008A027F">
        <w:rPr>
          <w:rFonts w:ascii="Times New Roman" w:hAnsi="Times New Roman" w:cs="Times New Roman"/>
          <w:sz w:val="28"/>
          <w:szCs w:val="28"/>
        </w:rPr>
        <w:t>Самоотношение. Самооценка. Границы Я-реальный, Я-идеаль</w:t>
      </w:r>
      <w:r>
        <w:rPr>
          <w:rFonts w:ascii="Times New Roman" w:hAnsi="Times New Roman" w:cs="Times New Roman"/>
          <w:sz w:val="28"/>
          <w:szCs w:val="28"/>
        </w:rPr>
        <w:t xml:space="preserve">ный/ Я-прошлый, Я-настоящий,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> -</w:t>
      </w:r>
      <w:r w:rsidRPr="008A027F">
        <w:rPr>
          <w:rFonts w:ascii="Times New Roman" w:hAnsi="Times New Roman" w:cs="Times New Roman"/>
          <w:sz w:val="28"/>
          <w:szCs w:val="28"/>
        </w:rPr>
        <w:t xml:space="preserve"> будущий. Отреагирование негативных аффектов. Планирование. Ответственность. Техники: «Я хочу/дол</w:t>
      </w:r>
      <w:r>
        <w:rPr>
          <w:rFonts w:ascii="Times New Roman" w:hAnsi="Times New Roman" w:cs="Times New Roman"/>
          <w:sz w:val="28"/>
          <w:szCs w:val="28"/>
        </w:rPr>
        <w:t>жен/могу».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Эмоциональные реакции - психологический смысл - </w:t>
      </w:r>
      <w:r w:rsidRPr="008A027F">
        <w:rPr>
          <w:rFonts w:ascii="Times New Roman" w:hAnsi="Times New Roman" w:cs="Times New Roman"/>
          <w:sz w:val="28"/>
          <w:szCs w:val="28"/>
        </w:rPr>
        <w:t xml:space="preserve">новые способы совладания. 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5.   </w:t>
      </w:r>
      <w:r w:rsidRPr="008A027F">
        <w:rPr>
          <w:rFonts w:ascii="Times New Roman" w:hAnsi="Times New Roman" w:cs="Times New Roman"/>
          <w:sz w:val="28"/>
          <w:szCs w:val="28"/>
        </w:rPr>
        <w:t xml:space="preserve">Работа со сферами жизни. Планирование, целеполагание. Активация ресурсов. Повышение мотивации </w:t>
      </w:r>
      <w:proofErr w:type="gramStart"/>
      <w:r w:rsidRPr="008A027F">
        <w:rPr>
          <w:rFonts w:ascii="Times New Roman" w:hAnsi="Times New Roman" w:cs="Times New Roman"/>
          <w:sz w:val="28"/>
          <w:szCs w:val="28"/>
        </w:rPr>
        <w:t>к выздоровлении</w:t>
      </w:r>
      <w:proofErr w:type="gramEnd"/>
      <w:r w:rsidRPr="008A027F">
        <w:rPr>
          <w:rFonts w:ascii="Times New Roman" w:hAnsi="Times New Roman" w:cs="Times New Roman"/>
          <w:sz w:val="28"/>
          <w:szCs w:val="28"/>
        </w:rPr>
        <w:t xml:space="preserve">. Снижение тревоги о будущем. Техники: Рисунок пути/препятствий, преодоления. Рисунок «дорога моей жизни». Рисунок «мой дом», «моя семья». 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6.  </w:t>
      </w:r>
      <w:r w:rsidRPr="008A027F">
        <w:rPr>
          <w:rFonts w:ascii="Times New Roman" w:hAnsi="Times New Roman" w:cs="Times New Roman"/>
          <w:sz w:val="28"/>
          <w:szCs w:val="28"/>
        </w:rPr>
        <w:t>Ресурсы. Расширение сферы удовольствий. Стабилизация эмоциональной</w:t>
      </w:r>
      <w:r>
        <w:rPr>
          <w:rFonts w:ascii="Times New Roman" w:hAnsi="Times New Roman" w:cs="Times New Roman"/>
          <w:sz w:val="28"/>
          <w:szCs w:val="28"/>
        </w:rPr>
        <w:t xml:space="preserve"> сферы. Техники: список, прогова</w:t>
      </w:r>
      <w:r w:rsidRPr="008A027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ивание</w:t>
      </w:r>
      <w:r w:rsidRPr="008A027F">
        <w:rPr>
          <w:rFonts w:ascii="Times New Roman" w:hAnsi="Times New Roman" w:cs="Times New Roman"/>
          <w:sz w:val="28"/>
          <w:szCs w:val="28"/>
        </w:rPr>
        <w:t>, подключение опыта и планирование будущего.</w:t>
      </w:r>
      <w:r>
        <w:rPr>
          <w:rFonts w:ascii="Times New Roman" w:hAnsi="Times New Roman" w:cs="Times New Roman"/>
          <w:sz w:val="28"/>
          <w:szCs w:val="28"/>
        </w:rPr>
        <w:t xml:space="preserve"> Рисунок «остров моего счастья».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7.  </w:t>
      </w:r>
      <w:r w:rsidRPr="008A027F">
        <w:rPr>
          <w:rFonts w:ascii="Times New Roman" w:hAnsi="Times New Roman" w:cs="Times New Roman"/>
          <w:sz w:val="28"/>
          <w:szCs w:val="28"/>
        </w:rPr>
        <w:t xml:space="preserve">Подведение итогов, планирование. Снижение уровня тревоги, активация ресурсов. Техники: Создание ресурсного образа. «Ступени желаний». </w:t>
      </w:r>
    </w:p>
    <w:p w:rsidR="00587AF4" w:rsidRDefault="00587AF4" w:rsidP="0058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Также могут </w:t>
      </w:r>
      <w:r w:rsidRPr="008A027F">
        <w:rPr>
          <w:rFonts w:ascii="Times New Roman" w:hAnsi="Times New Roman" w:cs="Times New Roman"/>
          <w:sz w:val="28"/>
          <w:szCs w:val="28"/>
        </w:rPr>
        <w:t>приме</w:t>
      </w:r>
      <w:r>
        <w:rPr>
          <w:rFonts w:ascii="Times New Roman" w:hAnsi="Times New Roman" w:cs="Times New Roman"/>
          <w:sz w:val="28"/>
          <w:szCs w:val="28"/>
        </w:rPr>
        <w:t>няться</w:t>
      </w:r>
      <w:r w:rsidRPr="008A027F">
        <w:rPr>
          <w:rFonts w:ascii="Times New Roman" w:hAnsi="Times New Roman" w:cs="Times New Roman"/>
          <w:sz w:val="28"/>
          <w:szCs w:val="28"/>
        </w:rPr>
        <w:t xml:space="preserve">: Техника рисования в круге Мандала-терапия, с целью релаксации, снятия тревоги, напряжения, разрешения внутренних конфликтов, поиска ресурсного состояния, проработки эмоций. </w:t>
      </w:r>
      <w:proofErr w:type="spellStart"/>
      <w:r w:rsidRPr="008A027F">
        <w:rPr>
          <w:rFonts w:ascii="Times New Roman" w:hAnsi="Times New Roman" w:cs="Times New Roman"/>
          <w:sz w:val="28"/>
          <w:szCs w:val="28"/>
        </w:rPr>
        <w:t>Шкалирование</w:t>
      </w:r>
      <w:proofErr w:type="spellEnd"/>
      <w:r w:rsidRPr="008A027F">
        <w:rPr>
          <w:rFonts w:ascii="Times New Roman" w:hAnsi="Times New Roman" w:cs="Times New Roman"/>
          <w:sz w:val="28"/>
          <w:szCs w:val="28"/>
        </w:rPr>
        <w:t xml:space="preserve"> и отслеживание изменений (ис</w:t>
      </w:r>
      <w:r>
        <w:rPr>
          <w:rFonts w:ascii="Times New Roman" w:hAnsi="Times New Roman" w:cs="Times New Roman"/>
          <w:sz w:val="28"/>
          <w:szCs w:val="28"/>
        </w:rPr>
        <w:t>пользуется методика «Солнышко» -</w:t>
      </w:r>
      <w:r w:rsidRPr="008A027F">
        <w:rPr>
          <w:rFonts w:ascii="Times New Roman" w:hAnsi="Times New Roman" w:cs="Times New Roman"/>
          <w:sz w:val="28"/>
          <w:szCs w:val="28"/>
        </w:rPr>
        <w:t xml:space="preserve"> негативное и позитивное). </w:t>
      </w:r>
    </w:p>
    <w:p w:rsidR="00754235" w:rsidRDefault="00754235" w:rsidP="009B614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4235" w:rsidRDefault="00754235" w:rsidP="009B614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4235" w:rsidRDefault="00754235" w:rsidP="009B614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4235" w:rsidRDefault="00754235" w:rsidP="009B614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4235" w:rsidRDefault="00754235" w:rsidP="009B614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4235" w:rsidRDefault="00754235" w:rsidP="009B614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5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65BE"/>
    <w:multiLevelType w:val="hybridMultilevel"/>
    <w:tmpl w:val="F5882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679DE"/>
    <w:multiLevelType w:val="hybridMultilevel"/>
    <w:tmpl w:val="15D26C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B7026"/>
    <w:multiLevelType w:val="hybridMultilevel"/>
    <w:tmpl w:val="592444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60"/>
    <w:rsid w:val="00031077"/>
    <w:rsid w:val="00175B62"/>
    <w:rsid w:val="00431630"/>
    <w:rsid w:val="004C1D60"/>
    <w:rsid w:val="00587AF4"/>
    <w:rsid w:val="0064461C"/>
    <w:rsid w:val="00754235"/>
    <w:rsid w:val="007A066C"/>
    <w:rsid w:val="0084215A"/>
    <w:rsid w:val="00862560"/>
    <w:rsid w:val="009B6149"/>
    <w:rsid w:val="009D4768"/>
    <w:rsid w:val="00A9159E"/>
    <w:rsid w:val="00D90FED"/>
    <w:rsid w:val="00F5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9778"/>
  <w15:chartTrackingRefBased/>
  <w15:docId w15:val="{FAE5A37B-8216-49E1-8F63-0FFEA57C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2021-05-05T12:39:00Z</dcterms:created>
  <dcterms:modified xsi:type="dcterms:W3CDTF">2021-05-05T15:53:00Z</dcterms:modified>
</cp:coreProperties>
</file>